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2E7" w:rsidRPr="00705243" w:rsidRDefault="00495C2C" w:rsidP="007367C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Decyzja Nr </w:t>
      </w:r>
      <w:r w:rsidR="008806A6">
        <w:rPr>
          <w:rFonts w:ascii="Arial" w:hAnsi="Arial" w:cs="Arial"/>
          <w:b/>
        </w:rPr>
        <w:t>13</w:t>
      </w:r>
      <w:bookmarkStart w:id="0" w:name="_GoBack"/>
      <w:bookmarkEnd w:id="0"/>
    </w:p>
    <w:p w:rsidR="007367C0" w:rsidRPr="00705243" w:rsidRDefault="007367C0" w:rsidP="007367C0">
      <w:pPr>
        <w:jc w:val="center"/>
        <w:rPr>
          <w:rFonts w:ascii="Arial" w:hAnsi="Arial" w:cs="Arial"/>
        </w:rPr>
      </w:pPr>
      <w:r w:rsidRPr="00705243">
        <w:rPr>
          <w:rFonts w:ascii="Arial" w:hAnsi="Arial" w:cs="Arial"/>
        </w:rPr>
        <w:t>Nadleśniczego Nadleśnictwa Brzeg</w:t>
      </w:r>
    </w:p>
    <w:p w:rsidR="007367C0" w:rsidRPr="00705243" w:rsidRDefault="00705243" w:rsidP="0070524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dn. </w:t>
      </w:r>
      <w:r w:rsidR="006417BF">
        <w:rPr>
          <w:rFonts w:ascii="Arial" w:hAnsi="Arial" w:cs="Arial"/>
        </w:rPr>
        <w:t>13.04</w:t>
      </w:r>
      <w:r>
        <w:rPr>
          <w:rFonts w:ascii="Arial" w:hAnsi="Arial" w:cs="Arial"/>
        </w:rPr>
        <w:t>.2021 roku</w:t>
      </w:r>
    </w:p>
    <w:p w:rsidR="007367C0" w:rsidRPr="00705243" w:rsidRDefault="007367C0" w:rsidP="007367C0">
      <w:pPr>
        <w:jc w:val="center"/>
        <w:rPr>
          <w:rFonts w:ascii="Arial" w:hAnsi="Arial" w:cs="Arial"/>
          <w:b/>
        </w:rPr>
      </w:pPr>
      <w:r w:rsidRPr="00705243">
        <w:rPr>
          <w:rFonts w:ascii="Arial" w:hAnsi="Arial" w:cs="Arial"/>
          <w:b/>
        </w:rPr>
        <w:t>w sprawie obniżenia ceny</w:t>
      </w:r>
      <w:r w:rsidR="00D07E47">
        <w:rPr>
          <w:rFonts w:ascii="Arial" w:hAnsi="Arial" w:cs="Arial"/>
          <w:b/>
        </w:rPr>
        <w:t xml:space="preserve"> detalicznej</w:t>
      </w:r>
      <w:r w:rsidRPr="00705243">
        <w:rPr>
          <w:rFonts w:ascii="Arial" w:hAnsi="Arial" w:cs="Arial"/>
          <w:b/>
        </w:rPr>
        <w:t xml:space="preserve"> </w:t>
      </w:r>
      <w:r w:rsidR="00A95D0C">
        <w:rPr>
          <w:rFonts w:ascii="Arial" w:hAnsi="Arial" w:cs="Arial"/>
          <w:b/>
        </w:rPr>
        <w:t xml:space="preserve">wybranego </w:t>
      </w:r>
      <w:r w:rsidRPr="00705243">
        <w:rPr>
          <w:rFonts w:ascii="Arial" w:hAnsi="Arial" w:cs="Arial"/>
          <w:b/>
        </w:rPr>
        <w:t xml:space="preserve">drewna </w:t>
      </w:r>
      <w:r w:rsidR="00D07E47">
        <w:rPr>
          <w:rFonts w:ascii="Arial" w:hAnsi="Arial" w:cs="Arial"/>
          <w:b/>
        </w:rPr>
        <w:t>opałowego</w:t>
      </w:r>
      <w:r w:rsidRPr="00705243">
        <w:rPr>
          <w:rFonts w:ascii="Arial" w:hAnsi="Arial" w:cs="Arial"/>
          <w:b/>
        </w:rPr>
        <w:t xml:space="preserve"> </w:t>
      </w:r>
    </w:p>
    <w:p w:rsidR="007367C0" w:rsidRPr="00705243" w:rsidRDefault="006417BF" w:rsidP="007367C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Zn. </w:t>
      </w:r>
      <w:proofErr w:type="spellStart"/>
      <w:r>
        <w:rPr>
          <w:rFonts w:ascii="Arial" w:hAnsi="Arial" w:cs="Arial"/>
        </w:rPr>
        <w:t>Spr</w:t>
      </w:r>
      <w:proofErr w:type="spellEnd"/>
      <w:r>
        <w:rPr>
          <w:rFonts w:ascii="Arial" w:hAnsi="Arial" w:cs="Arial"/>
        </w:rPr>
        <w:t>. ZG.805.2.5</w:t>
      </w:r>
      <w:r w:rsidR="007367C0" w:rsidRPr="00705243">
        <w:rPr>
          <w:rFonts w:ascii="Arial" w:hAnsi="Arial" w:cs="Arial"/>
        </w:rPr>
        <w:t>.2021</w:t>
      </w:r>
    </w:p>
    <w:p w:rsidR="00705243" w:rsidRDefault="00705243" w:rsidP="007367C0">
      <w:pPr>
        <w:jc w:val="center"/>
      </w:pPr>
    </w:p>
    <w:p w:rsidR="00705243" w:rsidRPr="00D4302D" w:rsidRDefault="00705243" w:rsidP="0070524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§ 22</w:t>
      </w:r>
      <w:r w:rsidRPr="00D4302D">
        <w:rPr>
          <w:rFonts w:ascii="Arial" w:hAnsi="Arial" w:cs="Arial"/>
        </w:rPr>
        <w:t xml:space="preserve"> Statutu Państwowego Gospodarstwa Leśnego Lasy Państwowe stanowiącego załącznik do Zarządzenia nr 50 Ministra Ochrony Środowiska, Zasobów Naturalnych i Leśnictwa z dnia 18 maja 1994 roku oraz na podstawie </w:t>
      </w:r>
      <w:r>
        <w:rPr>
          <w:rFonts w:ascii="Arial" w:hAnsi="Arial" w:cs="Arial"/>
        </w:rPr>
        <w:t xml:space="preserve">Zarządzenia nr 68 Dyrektora Generalnego Lasów Państwowych z dn. 12 listopada 2019 r. w sprawie zasad sprzedaży drewna w Państwowym Gospodarstwie Leśnym Lasy Państwowe na lata 2020-2021, </w:t>
      </w:r>
      <w:r w:rsidRPr="00D4302D">
        <w:rPr>
          <w:rFonts w:ascii="Arial" w:hAnsi="Arial" w:cs="Arial"/>
        </w:rPr>
        <w:t>postanawiam co następuje:</w:t>
      </w:r>
    </w:p>
    <w:p w:rsidR="00705243" w:rsidRDefault="00705243" w:rsidP="00705243">
      <w:pPr>
        <w:spacing w:line="360" w:lineRule="auto"/>
        <w:jc w:val="center"/>
        <w:rPr>
          <w:rFonts w:ascii="Arial" w:hAnsi="Arial" w:cs="Arial"/>
        </w:rPr>
      </w:pPr>
      <w:r w:rsidRPr="00D4302D">
        <w:rPr>
          <w:rFonts w:ascii="Arial" w:hAnsi="Arial" w:cs="Arial"/>
        </w:rPr>
        <w:t>§ 1</w:t>
      </w:r>
    </w:p>
    <w:p w:rsidR="00705243" w:rsidRDefault="00EE5F33" w:rsidP="0070524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dniem </w:t>
      </w:r>
      <w:r w:rsidR="00BF78BC">
        <w:rPr>
          <w:rFonts w:ascii="Arial" w:hAnsi="Arial" w:cs="Arial"/>
        </w:rPr>
        <w:t>13.04</w:t>
      </w:r>
      <w:r>
        <w:rPr>
          <w:rFonts w:ascii="Arial" w:hAnsi="Arial" w:cs="Arial"/>
        </w:rPr>
        <w:t>.2021 r. wprowadzam następującą cenę detaliczną na wybrany stos drewna opałowego S4</w:t>
      </w:r>
      <w:r w:rsidR="00137EB9">
        <w:rPr>
          <w:rFonts w:ascii="Arial" w:hAnsi="Arial" w:cs="Arial"/>
        </w:rPr>
        <w:t>,</w:t>
      </w:r>
      <w:r w:rsidR="00D81D8F">
        <w:rPr>
          <w:rFonts w:ascii="Arial" w:hAnsi="Arial" w:cs="Arial"/>
        </w:rPr>
        <w:t xml:space="preserve"> znajdującego się na magazynie leśnictwa </w:t>
      </w:r>
      <w:r w:rsidR="008A67AF">
        <w:rPr>
          <w:rFonts w:ascii="Arial" w:hAnsi="Arial" w:cs="Arial"/>
        </w:rPr>
        <w:t>Wójcice</w:t>
      </w:r>
      <w:r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9"/>
        <w:gridCol w:w="1750"/>
        <w:gridCol w:w="1379"/>
        <w:gridCol w:w="1537"/>
        <w:gridCol w:w="1433"/>
        <w:gridCol w:w="1444"/>
      </w:tblGrid>
      <w:tr w:rsidR="00EE5F33" w:rsidTr="00EE5F33">
        <w:tc>
          <w:tcPr>
            <w:tcW w:w="1519" w:type="dxa"/>
            <w:vAlign w:val="center"/>
          </w:tcPr>
          <w:p w:rsidR="00EE5F33" w:rsidRPr="00A95D0C" w:rsidRDefault="00EE5F33" w:rsidP="00EE5F3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D0C">
              <w:rPr>
                <w:rFonts w:ascii="Arial" w:hAnsi="Arial" w:cs="Arial"/>
                <w:b/>
                <w:sz w:val="20"/>
                <w:szCs w:val="20"/>
              </w:rPr>
              <w:t>GHG</w:t>
            </w:r>
          </w:p>
        </w:tc>
        <w:tc>
          <w:tcPr>
            <w:tcW w:w="1750" w:type="dxa"/>
            <w:vAlign w:val="center"/>
          </w:tcPr>
          <w:p w:rsidR="00EE5F33" w:rsidRPr="00A95D0C" w:rsidRDefault="00EE5F33" w:rsidP="00EE5F3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D0C">
              <w:rPr>
                <w:rFonts w:ascii="Arial" w:hAnsi="Arial" w:cs="Arial"/>
                <w:b/>
                <w:sz w:val="20"/>
                <w:szCs w:val="20"/>
              </w:rPr>
              <w:t>Numer WOD</w:t>
            </w:r>
          </w:p>
        </w:tc>
        <w:tc>
          <w:tcPr>
            <w:tcW w:w="1379" w:type="dxa"/>
            <w:vAlign w:val="center"/>
          </w:tcPr>
          <w:p w:rsidR="00EE5F33" w:rsidRPr="00A95D0C" w:rsidRDefault="00EE5F33" w:rsidP="00EE5F3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D0C">
              <w:rPr>
                <w:rFonts w:ascii="Arial" w:hAnsi="Arial" w:cs="Arial"/>
                <w:b/>
                <w:sz w:val="20"/>
                <w:szCs w:val="20"/>
              </w:rPr>
              <w:t>Numer drewna</w:t>
            </w:r>
          </w:p>
        </w:tc>
        <w:tc>
          <w:tcPr>
            <w:tcW w:w="1537" w:type="dxa"/>
            <w:vAlign w:val="center"/>
          </w:tcPr>
          <w:p w:rsidR="00EE5F33" w:rsidRPr="00A95D0C" w:rsidRDefault="00EE5F33" w:rsidP="00EE5F3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D0C">
              <w:rPr>
                <w:rFonts w:ascii="Arial" w:hAnsi="Arial" w:cs="Arial"/>
                <w:b/>
                <w:sz w:val="20"/>
                <w:szCs w:val="20"/>
              </w:rPr>
              <w:t>Masa</w:t>
            </w:r>
          </w:p>
        </w:tc>
        <w:tc>
          <w:tcPr>
            <w:tcW w:w="1433" w:type="dxa"/>
            <w:vAlign w:val="center"/>
          </w:tcPr>
          <w:p w:rsidR="00EE5F33" w:rsidRPr="00A95D0C" w:rsidRDefault="00EE5F33" w:rsidP="00EE5F3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95D0C">
              <w:rPr>
                <w:rFonts w:ascii="Arial" w:hAnsi="Arial" w:cs="Arial"/>
                <w:b/>
                <w:sz w:val="20"/>
                <w:szCs w:val="20"/>
              </w:rPr>
              <w:t>Cena netto</w:t>
            </w:r>
            <w:r w:rsidR="00D07E47" w:rsidRPr="00A95D0C">
              <w:rPr>
                <w:rFonts w:ascii="Arial" w:hAnsi="Arial" w:cs="Arial"/>
                <w:b/>
                <w:sz w:val="20"/>
                <w:szCs w:val="20"/>
              </w:rPr>
              <w:t xml:space="preserve"> za 1m</w:t>
            </w:r>
            <w:r w:rsidR="00D07E47" w:rsidRPr="00A95D0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44" w:type="dxa"/>
            <w:vAlign w:val="center"/>
          </w:tcPr>
          <w:p w:rsidR="00EE5F33" w:rsidRPr="00A95D0C" w:rsidRDefault="00EE5F33" w:rsidP="00EE5F3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D0C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  <w:p w:rsidR="00D07E47" w:rsidRPr="00A95D0C" w:rsidRDefault="00D07E47" w:rsidP="00EE5F3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95D0C">
              <w:rPr>
                <w:rFonts w:ascii="Arial" w:hAnsi="Arial" w:cs="Arial"/>
                <w:b/>
                <w:sz w:val="20"/>
                <w:szCs w:val="20"/>
              </w:rPr>
              <w:t>za 1m</w:t>
            </w:r>
            <w:r w:rsidRPr="00A95D0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EE5F33" w:rsidTr="00A95D0C">
        <w:tc>
          <w:tcPr>
            <w:tcW w:w="1519" w:type="dxa"/>
            <w:vAlign w:val="center"/>
          </w:tcPr>
          <w:p w:rsidR="00EE5F33" w:rsidRPr="00A95D0C" w:rsidRDefault="008A67AF" w:rsidP="00A95D0C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 S4  </w:t>
            </w:r>
          </w:p>
        </w:tc>
        <w:tc>
          <w:tcPr>
            <w:tcW w:w="1750" w:type="dxa"/>
            <w:vAlign w:val="center"/>
          </w:tcPr>
          <w:p w:rsidR="00EE5F33" w:rsidRPr="00A95D0C" w:rsidRDefault="00BF78BC" w:rsidP="00A95D0C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S2125042/1</w:t>
            </w:r>
          </w:p>
        </w:tc>
        <w:tc>
          <w:tcPr>
            <w:tcW w:w="1379" w:type="dxa"/>
            <w:vAlign w:val="center"/>
          </w:tcPr>
          <w:p w:rsidR="00EE5F33" w:rsidRPr="00A95D0C" w:rsidRDefault="00BF78BC" w:rsidP="00D936E5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8613</w:t>
            </w:r>
          </w:p>
        </w:tc>
        <w:tc>
          <w:tcPr>
            <w:tcW w:w="1537" w:type="dxa"/>
            <w:vAlign w:val="center"/>
          </w:tcPr>
          <w:p w:rsidR="00EE5F33" w:rsidRPr="00A95D0C" w:rsidRDefault="00BF78BC" w:rsidP="00A95D0C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10,57</w:t>
            </w:r>
          </w:p>
        </w:tc>
        <w:tc>
          <w:tcPr>
            <w:tcW w:w="1433" w:type="dxa"/>
            <w:vAlign w:val="center"/>
          </w:tcPr>
          <w:p w:rsidR="00EE5F33" w:rsidRPr="00EE5F33" w:rsidRDefault="008A67AF" w:rsidP="00A95D0C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87,50</w:t>
            </w:r>
          </w:p>
        </w:tc>
        <w:tc>
          <w:tcPr>
            <w:tcW w:w="1444" w:type="dxa"/>
            <w:vAlign w:val="center"/>
          </w:tcPr>
          <w:p w:rsidR="00EE5F33" w:rsidRPr="00EE5F33" w:rsidRDefault="008A67AF" w:rsidP="00A95D0C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107,63</w:t>
            </w:r>
          </w:p>
        </w:tc>
      </w:tr>
    </w:tbl>
    <w:p w:rsidR="00EE5F33" w:rsidRDefault="00EE5F33" w:rsidP="00705243">
      <w:pPr>
        <w:spacing w:line="360" w:lineRule="auto"/>
        <w:jc w:val="both"/>
        <w:rPr>
          <w:rFonts w:ascii="Arial" w:hAnsi="Arial" w:cs="Arial"/>
        </w:rPr>
      </w:pPr>
    </w:p>
    <w:p w:rsidR="00705243" w:rsidRDefault="00705243" w:rsidP="00705243">
      <w:pPr>
        <w:spacing w:line="360" w:lineRule="auto"/>
        <w:jc w:val="center"/>
        <w:rPr>
          <w:rFonts w:ascii="Arial" w:hAnsi="Arial" w:cs="Arial"/>
        </w:rPr>
      </w:pPr>
      <w:r w:rsidRPr="00D4302D">
        <w:rPr>
          <w:rFonts w:ascii="Arial" w:hAnsi="Arial" w:cs="Arial"/>
        </w:rPr>
        <w:t>§ 2</w:t>
      </w:r>
    </w:p>
    <w:p w:rsidR="00D07E47" w:rsidRDefault="00D07E47" w:rsidP="00D07E4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Wpro</w:t>
      </w:r>
      <w:r w:rsidR="00A95D0C">
        <w:rPr>
          <w:rFonts w:ascii="Arial" w:hAnsi="Arial" w:cs="Arial"/>
        </w:rPr>
        <w:t>wadzona niniejszą Decyzją cena</w:t>
      </w:r>
      <w:r>
        <w:rPr>
          <w:rFonts w:ascii="Arial" w:hAnsi="Arial" w:cs="Arial"/>
        </w:rPr>
        <w:t>, dotycz</w:t>
      </w:r>
      <w:r w:rsidR="00A95D0C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drewna pozyskanego kosztem Skarbu Państwa na warunkach </w:t>
      </w:r>
      <w:proofErr w:type="spellStart"/>
      <w:r>
        <w:rPr>
          <w:rFonts w:ascii="Arial" w:hAnsi="Arial" w:cs="Arial"/>
        </w:rPr>
        <w:t>loco</w:t>
      </w:r>
      <w:proofErr w:type="spellEnd"/>
      <w:r>
        <w:rPr>
          <w:rFonts w:ascii="Arial" w:hAnsi="Arial" w:cs="Arial"/>
        </w:rPr>
        <w:t xml:space="preserve"> las ze zrywką.</w:t>
      </w:r>
      <w:r w:rsidR="00D81D8F">
        <w:rPr>
          <w:rFonts w:ascii="Arial" w:hAnsi="Arial" w:cs="Arial"/>
        </w:rPr>
        <w:t xml:space="preserve"> </w:t>
      </w:r>
    </w:p>
    <w:p w:rsidR="00D07E47" w:rsidRPr="00D4302D" w:rsidRDefault="00D07E47" w:rsidP="00D07E4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705243" w:rsidRPr="00D4302D" w:rsidRDefault="00705243" w:rsidP="00705243">
      <w:pPr>
        <w:spacing w:line="360" w:lineRule="auto"/>
        <w:jc w:val="both"/>
        <w:rPr>
          <w:rFonts w:ascii="Arial" w:hAnsi="Arial" w:cs="Arial"/>
        </w:rPr>
      </w:pPr>
      <w:r w:rsidRPr="00D4302D">
        <w:rPr>
          <w:rFonts w:ascii="Arial" w:hAnsi="Arial" w:cs="Arial"/>
        </w:rPr>
        <w:t>Decyzja  wchodzi w życie z dniem podpisania.</w:t>
      </w:r>
    </w:p>
    <w:p w:rsidR="00705243" w:rsidRDefault="00705243" w:rsidP="00705243">
      <w:pPr>
        <w:spacing w:line="360" w:lineRule="auto"/>
        <w:jc w:val="center"/>
        <w:rPr>
          <w:rFonts w:ascii="Arial" w:hAnsi="Arial" w:cs="Arial"/>
        </w:rPr>
      </w:pPr>
    </w:p>
    <w:p w:rsidR="00705243" w:rsidRDefault="00705243" w:rsidP="007367C0">
      <w:pPr>
        <w:jc w:val="center"/>
      </w:pPr>
    </w:p>
    <w:sectPr w:rsidR="00705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85"/>
    <w:rsid w:val="000C04E3"/>
    <w:rsid w:val="000C2C94"/>
    <w:rsid w:val="00137EB9"/>
    <w:rsid w:val="002E034F"/>
    <w:rsid w:val="00495C2C"/>
    <w:rsid w:val="006417BF"/>
    <w:rsid w:val="00705243"/>
    <w:rsid w:val="007367C0"/>
    <w:rsid w:val="008702E7"/>
    <w:rsid w:val="008806A6"/>
    <w:rsid w:val="008A67AF"/>
    <w:rsid w:val="00A95D0C"/>
    <w:rsid w:val="00BF78BC"/>
    <w:rsid w:val="00CC1333"/>
    <w:rsid w:val="00D07E47"/>
    <w:rsid w:val="00D62C85"/>
    <w:rsid w:val="00D81D8F"/>
    <w:rsid w:val="00D936E5"/>
    <w:rsid w:val="00E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D7A18"/>
  <w15:chartTrackingRefBased/>
  <w15:docId w15:val="{6882643A-74CE-4DA5-89CA-2BE38FE8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5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Dziwak</dc:creator>
  <cp:keywords/>
  <dc:description/>
  <cp:lastModifiedBy>Ewelina Dziwak</cp:lastModifiedBy>
  <cp:revision>6</cp:revision>
  <cp:lastPrinted>2021-01-21T09:16:00Z</cp:lastPrinted>
  <dcterms:created xsi:type="dcterms:W3CDTF">2021-04-12T08:16:00Z</dcterms:created>
  <dcterms:modified xsi:type="dcterms:W3CDTF">2021-04-19T07:17:00Z</dcterms:modified>
</cp:coreProperties>
</file>