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5439" w14:textId="506B36FD" w:rsidR="004C70F3" w:rsidRDefault="009B23D1" w:rsidP="00D12D58">
      <w:pPr>
        <w:tabs>
          <w:tab w:val="right" w:pos="9214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Brzeg,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14:paraId="194A636D" w14:textId="40CB72CF" w:rsidR="008F3304" w:rsidRDefault="008F3304" w:rsidP="00B94394">
      <w:pPr>
        <w:jc w:val="center"/>
        <w:rPr>
          <w:rFonts w:ascii="Arial" w:hAnsi="Arial" w:cs="Arial"/>
          <w:b/>
        </w:rPr>
      </w:pPr>
    </w:p>
    <w:p w14:paraId="7E9F2150" w14:textId="73CB632D" w:rsidR="002230D3" w:rsidRDefault="002230D3" w:rsidP="00B94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</w:t>
      </w:r>
    </w:p>
    <w:p w14:paraId="5800510E" w14:textId="4714A8DE" w:rsidR="002230D3" w:rsidRDefault="002230D3" w:rsidP="00B94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</w:t>
      </w:r>
    </w:p>
    <w:p w14:paraId="2A5F9805" w14:textId="19E6D20B" w:rsidR="002230D3" w:rsidRDefault="002230D3" w:rsidP="00B943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Sprzedaży ciągnika rolniczego</w:t>
      </w:r>
    </w:p>
    <w:p w14:paraId="6A05CCD4" w14:textId="43D3C8F9" w:rsidR="008F3304" w:rsidRDefault="008F3304" w:rsidP="00B94394">
      <w:pPr>
        <w:jc w:val="center"/>
        <w:rPr>
          <w:rFonts w:ascii="Arial" w:hAnsi="Arial" w:cs="Arial"/>
          <w:b/>
        </w:rPr>
      </w:pPr>
    </w:p>
    <w:p w14:paraId="2ED1C6FC" w14:textId="77777777" w:rsidR="002230D3" w:rsidRDefault="002230D3" w:rsidP="00B94394">
      <w:pPr>
        <w:jc w:val="center"/>
        <w:rPr>
          <w:rFonts w:ascii="Arial" w:hAnsi="Arial" w:cs="Arial"/>
          <w:b/>
        </w:rPr>
      </w:pPr>
    </w:p>
    <w:p w14:paraId="3EB98261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Zawarta w dniu . . . . . . . . . . . . . . . . . r. w Brzegu pomiędzy: </w:t>
      </w:r>
    </w:p>
    <w:p w14:paraId="6DCBA9AA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SKARB PAŃSTWA – Państwowe Gospodarstwo Leśne Lasy Państwowe Nadleśnictwo Brzeg, </w:t>
      </w:r>
      <w:r>
        <w:rPr>
          <w:rFonts w:ascii="Arial" w:hAnsi="Arial" w:cs="Arial"/>
          <w:sz w:val="21"/>
          <w:szCs w:val="21"/>
        </w:rPr>
        <w:br/>
      </w:r>
      <w:r w:rsidRPr="008513E7">
        <w:rPr>
          <w:rFonts w:ascii="Arial" w:hAnsi="Arial" w:cs="Arial"/>
          <w:sz w:val="21"/>
          <w:szCs w:val="21"/>
        </w:rPr>
        <w:t xml:space="preserve">49-300 Brzeg, ul. Kilińskiego 1, NIP: 747-000-67-94, zwanym dalej w tekście </w:t>
      </w:r>
      <w:r w:rsidRPr="008513E7">
        <w:rPr>
          <w:rFonts w:ascii="Arial" w:hAnsi="Arial" w:cs="Arial"/>
          <w:b/>
          <w:sz w:val="21"/>
          <w:szCs w:val="21"/>
        </w:rPr>
        <w:t xml:space="preserve">Sprzedawcą, </w:t>
      </w:r>
      <w:r w:rsidRPr="008513E7">
        <w:rPr>
          <w:rFonts w:ascii="Arial" w:hAnsi="Arial" w:cs="Arial"/>
          <w:sz w:val="21"/>
          <w:szCs w:val="21"/>
        </w:rPr>
        <w:t>które reprezentuje:</w:t>
      </w:r>
    </w:p>
    <w:p w14:paraId="3938C436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>Nadleśniczy Bartłomiej Kastelik</w:t>
      </w:r>
    </w:p>
    <w:p w14:paraId="51CC235C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a </w:t>
      </w:r>
    </w:p>
    <w:p w14:paraId="1F754ECD" w14:textId="7C230F43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  <w:r w:rsidR="004034B9">
        <w:rPr>
          <w:rFonts w:ascii="Arial" w:hAnsi="Arial" w:cs="Arial"/>
          <w:sz w:val="21"/>
          <w:szCs w:val="21"/>
        </w:rPr>
        <w:t>………………………………</w:t>
      </w:r>
      <w:bookmarkStart w:id="1" w:name="_GoBack"/>
      <w:bookmarkEnd w:id="1"/>
    </w:p>
    <w:p w14:paraId="725CC1CC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>(imię, nazwisko, adres zamieszkania, NIP</w:t>
      </w:r>
      <w:r>
        <w:rPr>
          <w:rFonts w:ascii="Arial" w:hAnsi="Arial" w:cs="Arial"/>
          <w:sz w:val="21"/>
          <w:szCs w:val="21"/>
        </w:rPr>
        <w:t>/</w:t>
      </w:r>
      <w:r w:rsidRPr="008513E7">
        <w:rPr>
          <w:rFonts w:ascii="Arial" w:hAnsi="Arial" w:cs="Arial"/>
          <w:sz w:val="21"/>
          <w:szCs w:val="21"/>
        </w:rPr>
        <w:t xml:space="preserve">PESEL, seria i numer dowodu osobistego) zwanym dalej </w:t>
      </w:r>
      <w:r>
        <w:rPr>
          <w:rFonts w:ascii="Arial" w:hAnsi="Arial" w:cs="Arial"/>
          <w:sz w:val="21"/>
          <w:szCs w:val="21"/>
        </w:rPr>
        <w:br/>
      </w:r>
      <w:r w:rsidRPr="008513E7">
        <w:rPr>
          <w:rFonts w:ascii="Arial" w:hAnsi="Arial" w:cs="Arial"/>
          <w:sz w:val="21"/>
          <w:szCs w:val="21"/>
        </w:rPr>
        <w:t xml:space="preserve">w tekście </w:t>
      </w:r>
      <w:r w:rsidRPr="008513E7">
        <w:rPr>
          <w:rFonts w:ascii="Arial" w:hAnsi="Arial" w:cs="Arial"/>
          <w:b/>
          <w:sz w:val="21"/>
          <w:szCs w:val="21"/>
        </w:rPr>
        <w:t>Kupującym</w:t>
      </w:r>
      <w:r w:rsidRPr="008513E7">
        <w:rPr>
          <w:rFonts w:ascii="Arial" w:hAnsi="Arial" w:cs="Arial"/>
          <w:sz w:val="21"/>
          <w:szCs w:val="21"/>
        </w:rPr>
        <w:t xml:space="preserve">. </w:t>
      </w:r>
    </w:p>
    <w:p w14:paraId="6B839935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</w:p>
    <w:p w14:paraId="329967E3" w14:textId="77777777" w:rsidR="008F3304" w:rsidRPr="008513E7" w:rsidRDefault="008F3304" w:rsidP="008F3304">
      <w:pPr>
        <w:jc w:val="center"/>
        <w:rPr>
          <w:rFonts w:ascii="Arial" w:hAnsi="Arial" w:cs="Arial"/>
          <w:b/>
          <w:sz w:val="21"/>
          <w:szCs w:val="21"/>
        </w:rPr>
      </w:pPr>
      <w:r w:rsidRPr="008513E7">
        <w:rPr>
          <w:rFonts w:ascii="Arial" w:hAnsi="Arial" w:cs="Arial"/>
          <w:b/>
          <w:sz w:val="21"/>
          <w:szCs w:val="21"/>
        </w:rPr>
        <w:t>§ 1</w:t>
      </w:r>
    </w:p>
    <w:p w14:paraId="42333D04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1. Sprzedawca oświadcza, że jest właścicielem </w:t>
      </w:r>
      <w:r>
        <w:rPr>
          <w:rFonts w:ascii="Arial" w:hAnsi="Arial" w:cs="Arial"/>
          <w:sz w:val="21"/>
          <w:szCs w:val="21"/>
        </w:rPr>
        <w:t>ciągnika rolniczego</w:t>
      </w:r>
      <w:r w:rsidRPr="008513E7">
        <w:rPr>
          <w:rFonts w:ascii="Arial" w:hAnsi="Arial" w:cs="Arial"/>
          <w:sz w:val="21"/>
          <w:szCs w:val="21"/>
        </w:rPr>
        <w:t xml:space="preserve"> </w:t>
      </w:r>
      <w:r w:rsidRPr="00A133D6">
        <w:rPr>
          <w:rFonts w:ascii="Arial" w:hAnsi="Arial" w:cs="Arial"/>
          <w:sz w:val="21"/>
          <w:szCs w:val="21"/>
        </w:rPr>
        <w:t>ZETOR PROXIMA 4.2 t</w:t>
      </w:r>
      <w:r w:rsidRPr="008513E7">
        <w:rPr>
          <w:rFonts w:ascii="Arial" w:hAnsi="Arial" w:cs="Arial"/>
          <w:sz w:val="21"/>
          <w:szCs w:val="21"/>
        </w:rPr>
        <w:t xml:space="preserve">, rok produkcji </w:t>
      </w:r>
      <w:r>
        <w:rPr>
          <w:rFonts w:ascii="Arial" w:hAnsi="Arial" w:cs="Arial"/>
          <w:sz w:val="21"/>
          <w:szCs w:val="21"/>
        </w:rPr>
        <w:t>2005</w:t>
      </w:r>
      <w:r w:rsidRPr="008513E7">
        <w:rPr>
          <w:rFonts w:ascii="Arial" w:hAnsi="Arial" w:cs="Arial"/>
          <w:sz w:val="21"/>
          <w:szCs w:val="21"/>
        </w:rPr>
        <w:t xml:space="preserve">, nr VIN </w:t>
      </w:r>
      <w:r w:rsidRPr="00A133D6">
        <w:rPr>
          <w:rFonts w:ascii="Arial" w:hAnsi="Arial" w:cs="Arial"/>
          <w:sz w:val="21"/>
          <w:szCs w:val="21"/>
        </w:rPr>
        <w:t>Z744100729F</w:t>
      </w:r>
      <w:r>
        <w:rPr>
          <w:rFonts w:ascii="Arial" w:hAnsi="Arial" w:cs="Arial"/>
          <w:sz w:val="21"/>
          <w:szCs w:val="21"/>
        </w:rPr>
        <w:t xml:space="preserve">, </w:t>
      </w:r>
      <w:r w:rsidRPr="008513E7">
        <w:rPr>
          <w:rFonts w:ascii="Arial" w:hAnsi="Arial" w:cs="Arial"/>
          <w:sz w:val="21"/>
          <w:szCs w:val="21"/>
        </w:rPr>
        <w:t>nr rejestracyjny</w:t>
      </w:r>
      <w:r>
        <w:rPr>
          <w:rFonts w:ascii="Arial" w:hAnsi="Arial" w:cs="Arial"/>
          <w:sz w:val="21"/>
          <w:szCs w:val="21"/>
        </w:rPr>
        <w:t xml:space="preserve">: OB </w:t>
      </w:r>
      <w:r w:rsidRPr="00A133D6">
        <w:rPr>
          <w:rFonts w:ascii="Arial" w:hAnsi="Arial" w:cs="Arial"/>
          <w:sz w:val="21"/>
          <w:szCs w:val="21"/>
        </w:rPr>
        <w:t>1720</w:t>
      </w:r>
      <w:r>
        <w:rPr>
          <w:rFonts w:ascii="Arial" w:hAnsi="Arial" w:cs="Arial"/>
          <w:sz w:val="21"/>
          <w:szCs w:val="21"/>
        </w:rPr>
        <w:t>.</w:t>
      </w:r>
    </w:p>
    <w:p w14:paraId="42B89C38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2. Sprzedawca oświadcza, że rzecz opisana w § 1 ust. 1 jest wolna od obciążeń i roszczeń na rzecz osób trzecich. </w:t>
      </w:r>
    </w:p>
    <w:p w14:paraId="3F4DDB0C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</w:p>
    <w:p w14:paraId="28D938DF" w14:textId="77777777" w:rsidR="008F3304" w:rsidRPr="008513E7" w:rsidRDefault="008F3304" w:rsidP="008F3304">
      <w:pPr>
        <w:jc w:val="center"/>
        <w:rPr>
          <w:rFonts w:ascii="Arial" w:hAnsi="Arial" w:cs="Arial"/>
          <w:b/>
          <w:sz w:val="21"/>
          <w:szCs w:val="21"/>
        </w:rPr>
      </w:pPr>
      <w:r w:rsidRPr="008513E7">
        <w:rPr>
          <w:rFonts w:ascii="Arial" w:hAnsi="Arial" w:cs="Arial"/>
          <w:b/>
          <w:sz w:val="21"/>
          <w:szCs w:val="21"/>
        </w:rPr>
        <w:t>§ 2</w:t>
      </w:r>
    </w:p>
    <w:p w14:paraId="306790DD" w14:textId="04EDB2A4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1. Sprzedawca przenosi na Kupującego własność rzeczy opisanej w § 1 ust. 1, zaś Kupujący tytułem ceny zobowiązuje się zapłacić na rzecz Sprzedawcy kwotę . . . . . . . . . . . . . . . . . . . . zł </w:t>
      </w:r>
      <w:r>
        <w:rPr>
          <w:rFonts w:ascii="Arial" w:hAnsi="Arial" w:cs="Arial"/>
          <w:sz w:val="21"/>
          <w:szCs w:val="21"/>
        </w:rPr>
        <w:br/>
      </w:r>
      <w:r w:rsidRPr="008513E7">
        <w:rPr>
          <w:rFonts w:ascii="Arial" w:hAnsi="Arial" w:cs="Arial"/>
          <w:sz w:val="21"/>
          <w:szCs w:val="21"/>
        </w:rPr>
        <w:t>(słownie: . . . . . . . . . . . . . . . . . . . . . . . . . . . . . . . . . . . . . . . . . . . . . . . . . . . . . . . . . . . . . . . .</w:t>
      </w:r>
      <w:r>
        <w:rPr>
          <w:rFonts w:ascii="Arial" w:hAnsi="Arial" w:cs="Arial"/>
          <w:sz w:val="21"/>
          <w:szCs w:val="21"/>
        </w:rPr>
        <w:t xml:space="preserve"> . . . . . . . .</w:t>
      </w:r>
      <w:r w:rsidRPr="008513E7">
        <w:rPr>
          <w:rFonts w:ascii="Arial" w:hAnsi="Arial" w:cs="Arial"/>
          <w:sz w:val="21"/>
          <w:szCs w:val="21"/>
        </w:rPr>
        <w:t xml:space="preserve">) </w:t>
      </w:r>
    </w:p>
    <w:p w14:paraId="102D3D90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 xml:space="preserve">Pojazd zostanie wydany Kupującemu po uiszczeniu całej ceny na konto Sprzedawcy. </w:t>
      </w:r>
    </w:p>
    <w:p w14:paraId="329F7788" w14:textId="77777777" w:rsidR="008F3304" w:rsidRDefault="008F3304" w:rsidP="008F3304">
      <w:pPr>
        <w:jc w:val="center"/>
        <w:rPr>
          <w:rFonts w:ascii="Arial" w:hAnsi="Arial" w:cs="Arial"/>
          <w:b/>
          <w:sz w:val="21"/>
          <w:szCs w:val="21"/>
        </w:rPr>
      </w:pPr>
    </w:p>
    <w:p w14:paraId="2AB97B6B" w14:textId="77777777" w:rsidR="008F3304" w:rsidRPr="008513E7" w:rsidRDefault="008F3304" w:rsidP="008F330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3</w:t>
      </w:r>
    </w:p>
    <w:p w14:paraId="28C077A3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Kupujący oświadcza, że dokładnie zapoznał się ze stanem technicznym nabywanego </w:t>
      </w:r>
      <w:r>
        <w:rPr>
          <w:rFonts w:ascii="Arial" w:hAnsi="Arial" w:cs="Arial"/>
          <w:sz w:val="21"/>
          <w:szCs w:val="21"/>
        </w:rPr>
        <w:t>pojazdu.</w:t>
      </w:r>
      <w:r>
        <w:rPr>
          <w:rFonts w:ascii="Arial" w:hAnsi="Arial" w:cs="Arial"/>
          <w:sz w:val="21"/>
          <w:szCs w:val="21"/>
        </w:rPr>
        <w:br/>
        <w:t>Opis usterek i uszkodzeń (opinia rzeczoznawcy) stanowi załącznik do niniejszej umowy.</w:t>
      </w:r>
    </w:p>
    <w:p w14:paraId="7ABA71CB" w14:textId="77777777" w:rsidR="008F3304" w:rsidRPr="008513E7" w:rsidRDefault="008F3304" w:rsidP="008F3304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4</w:t>
      </w:r>
    </w:p>
    <w:p w14:paraId="5DAC60D2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>1. Wszystkie koszty wynikające z zawarcia niniejszej umowy</w:t>
      </w:r>
      <w:r>
        <w:rPr>
          <w:rFonts w:ascii="Arial" w:hAnsi="Arial" w:cs="Arial"/>
          <w:sz w:val="21"/>
          <w:szCs w:val="21"/>
        </w:rPr>
        <w:t>, w tym koszt odbioru ciągnika,</w:t>
      </w:r>
      <w:r w:rsidRPr="008513E7">
        <w:rPr>
          <w:rFonts w:ascii="Arial" w:hAnsi="Arial" w:cs="Arial"/>
          <w:sz w:val="21"/>
          <w:szCs w:val="21"/>
        </w:rPr>
        <w:t xml:space="preserve"> ponosi Kupujący. </w:t>
      </w:r>
    </w:p>
    <w:p w14:paraId="390B3DAB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513E7">
        <w:rPr>
          <w:rFonts w:ascii="Arial" w:hAnsi="Arial" w:cs="Arial"/>
          <w:sz w:val="21"/>
          <w:szCs w:val="21"/>
        </w:rPr>
        <w:t xml:space="preserve">Wszelkie zmiany i uzupełnienia niniejszej umowy wymagają formy pisemnej pod rygorem nieważności. </w:t>
      </w:r>
    </w:p>
    <w:p w14:paraId="7F4999BE" w14:textId="77777777" w:rsidR="008F3304" w:rsidRPr="008513E7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 xml:space="preserve">3. W sprawach nieuregulowanych niniejszą umową zastosowanie mają przepisy Kodeksu cywilnego. </w:t>
      </w:r>
    </w:p>
    <w:p w14:paraId="459BF8F2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  <w:r w:rsidRPr="008513E7">
        <w:rPr>
          <w:rFonts w:ascii="Arial" w:hAnsi="Arial" w:cs="Arial"/>
          <w:sz w:val="21"/>
          <w:szCs w:val="21"/>
        </w:rPr>
        <w:t>4. Umowę sporządzono w dwóch jednobrzmiących egzemplarzach, po jednym dla każdej ze stron.</w:t>
      </w:r>
    </w:p>
    <w:p w14:paraId="0BAA3D8D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</w:p>
    <w:p w14:paraId="1D07F156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</w:p>
    <w:p w14:paraId="54C24309" w14:textId="77777777" w:rsidR="008F3304" w:rsidRDefault="008F3304" w:rsidP="008F3304">
      <w:pPr>
        <w:jc w:val="both"/>
        <w:rPr>
          <w:rFonts w:ascii="Arial" w:hAnsi="Arial" w:cs="Arial"/>
          <w:sz w:val="21"/>
          <w:szCs w:val="21"/>
        </w:rPr>
      </w:pPr>
    </w:p>
    <w:p w14:paraId="3B92A575" w14:textId="77777777" w:rsidR="008F3304" w:rsidRDefault="008F3304" w:rsidP="008F3304">
      <w:pPr>
        <w:jc w:val="both"/>
      </w:pPr>
    </w:p>
    <w:p w14:paraId="03E256A5" w14:textId="77777777" w:rsidR="008F3304" w:rsidRDefault="008F3304" w:rsidP="008F3304">
      <w:pPr>
        <w:rPr>
          <w:rFonts w:ascii="Arial" w:hAnsi="Arial" w:cs="Arial"/>
        </w:rPr>
      </w:pPr>
    </w:p>
    <w:p w14:paraId="1D22A2F4" w14:textId="77777777" w:rsidR="008F3304" w:rsidRDefault="008F3304" w:rsidP="008F3304">
      <w:pPr>
        <w:jc w:val="center"/>
        <w:rPr>
          <w:rFonts w:ascii="Arial" w:hAnsi="Arial" w:cs="Arial"/>
        </w:rPr>
      </w:pPr>
    </w:p>
    <w:p w14:paraId="54D22828" w14:textId="649735C7" w:rsidR="008F3304" w:rsidRDefault="008F3304" w:rsidP="008F3304">
      <w:pPr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  <w:t xml:space="preserve">                                              </w:t>
      </w:r>
      <w:r w:rsidR="00C807BA">
        <w:rPr>
          <w:rFonts w:ascii="Arial" w:hAnsi="Arial" w:cs="Arial"/>
        </w:rPr>
        <w:t xml:space="preserve">                …………………</w:t>
      </w:r>
    </w:p>
    <w:p w14:paraId="1D5B653E" w14:textId="1533FB8C" w:rsidR="008F3304" w:rsidRPr="008513E7" w:rsidRDefault="008F3304" w:rsidP="00C807BA">
      <w:pPr>
        <w:rPr>
          <w:rFonts w:ascii="Arial" w:hAnsi="Arial" w:cs="Arial"/>
        </w:rPr>
      </w:pPr>
      <w:r w:rsidRPr="008513E7">
        <w:rPr>
          <w:rFonts w:ascii="Arial" w:hAnsi="Arial" w:cs="Arial"/>
        </w:rPr>
        <w:t>Sprzedawca</w:t>
      </w:r>
      <w:r w:rsidR="00C80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>
        <w:rPr>
          <w:rFonts w:ascii="Arial" w:hAnsi="Arial" w:cs="Arial"/>
        </w:rPr>
        <w:tab/>
      </w:r>
      <w:r w:rsidR="00C807BA" w:rsidRPr="008513E7">
        <w:rPr>
          <w:rFonts w:ascii="Arial" w:hAnsi="Arial" w:cs="Arial"/>
        </w:rPr>
        <w:t>Kupujący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  <w:r w:rsidRPr="008513E7">
        <w:rPr>
          <w:rFonts w:ascii="Arial" w:hAnsi="Arial" w:cs="Arial"/>
        </w:rPr>
        <w:tab/>
      </w:r>
    </w:p>
    <w:p w14:paraId="20A981AB" w14:textId="77777777" w:rsidR="004C70F3" w:rsidRPr="00E26D95" w:rsidRDefault="00F51E55" w:rsidP="00B94394">
      <w:pPr>
        <w:tabs>
          <w:tab w:val="right" w:pos="9214"/>
        </w:tabs>
        <w:spacing w:after="240"/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CA49" w14:textId="77777777" w:rsidR="00F51E55" w:rsidRDefault="00F51E55">
      <w:r>
        <w:separator/>
      </w:r>
    </w:p>
  </w:endnote>
  <w:endnote w:type="continuationSeparator" w:id="0">
    <w:p w14:paraId="7186665A" w14:textId="77777777" w:rsidR="00F51E55" w:rsidRDefault="00F5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BAFA" w14:textId="3CF5BBC8" w:rsidR="00FB537C" w:rsidRDefault="009B23D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F330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A1CC3EF" w14:textId="77777777" w:rsidR="00FB537C" w:rsidRDefault="00F51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4BFD3" w14:textId="77777777" w:rsidR="00844194" w:rsidRDefault="009B23D1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F4A12F" wp14:editId="57D83B79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0,7.35pt" to="462.05pt,7.4pt" strokecolor="#005846" strokeweight="0.5pt"/>
          </w:pict>
        </mc:Fallback>
      </mc:AlternateContent>
    </w:r>
  </w:p>
  <w:p w14:paraId="5F5FBB6C" w14:textId="77777777" w:rsidR="00844194" w:rsidRDefault="009B23D1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E8207" wp14:editId="337EFDB1">
              <wp:simplePos x="0" y="0"/>
              <wp:positionH relativeFrom="column">
                <wp:posOffset>3339465</wp:posOffset>
              </wp:positionH>
              <wp:positionV relativeFrom="paragraph">
                <wp:posOffset>95250</wp:posOffset>
              </wp:positionV>
              <wp:extent cx="2628900" cy="266700"/>
              <wp:effectExtent l="5715" t="9525" r="13335" b="952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B65FA1" w14:textId="77777777" w:rsidR="00844194" w:rsidRDefault="009B23D1" w:rsidP="00844194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www.brzeg.katowice.lasy.gov.pl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E820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2.95pt;margin-top:7.5pt;width:2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" filled="f" strokecolor="white">
              <v:textbox inset=",0">
                <w:txbxContent>
                  <w:p w14:paraId="7AB65FA1" w14:textId="77777777" w:rsidR="00844194" w:rsidRDefault="009B23D1" w:rsidP="00844194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www.brzeg.katowice.lasy.gov.pl</w:t>
                    </w:r>
                  </w:p>
                </w:txbxContent>
              </v:textbox>
            </v:shape>
          </w:pict>
        </mc:Fallback>
      </mc:AlternateContent>
    </w:r>
  </w:p>
  <w:p w14:paraId="76A5F9CB" w14:textId="77777777" w:rsidR="00844194" w:rsidRDefault="009B23D1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Brzeg</w:t>
    </w:r>
  </w:p>
  <w:p w14:paraId="586CDF99" w14:textId="77777777" w:rsidR="00844194" w:rsidRDefault="009B23D1" w:rsidP="00844194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Kilińskiego 1, 49-300 Brzeg</w:t>
    </w:r>
    <w:r>
      <w:rPr>
        <w:rFonts w:ascii="Arial" w:hAnsi="Arial" w:cs="Arial"/>
        <w:sz w:val="16"/>
        <w:szCs w:val="16"/>
      </w:rPr>
      <w:tab/>
    </w:r>
  </w:p>
  <w:p w14:paraId="63CADE5A" w14:textId="77777777" w:rsidR="00844194" w:rsidRPr="0073141F" w:rsidRDefault="009B23D1" w:rsidP="00844194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77 40-48-030, fax: +48 77 40-48-044, e-mail: brzeg@katowice.lasy.gov.pl</w:t>
    </w:r>
  </w:p>
  <w:p w14:paraId="78C10081" w14:textId="77777777" w:rsidR="00FB537C" w:rsidRDefault="00F51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0CD5" w14:textId="77777777" w:rsidR="00F51E55" w:rsidRDefault="00F51E55">
      <w:r>
        <w:separator/>
      </w:r>
    </w:p>
  </w:footnote>
  <w:footnote w:type="continuationSeparator" w:id="0">
    <w:p w14:paraId="559144B7" w14:textId="77777777" w:rsidR="00F51E55" w:rsidRDefault="00F5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B164" w14:textId="77777777" w:rsidR="00844194" w:rsidRPr="00844194" w:rsidRDefault="00F51E55" w:rsidP="00844194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  <w:sz w:val="20"/>
      </w:rPr>
      <w:object w:dxaOrig="1440" w:dyaOrig="1440" w14:anchorId="36F7A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3073" DrawAspect="Content" ObjectID="_1745737647" r:id="rId2"/>
      </w:object>
    </w:r>
    <w:r w:rsidR="009B23D1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9B23D1">
      <w:rPr>
        <w:rFonts w:ascii="Arial" w:hAnsi="Arial" w:cs="Arial"/>
        <w:b/>
        <w:bCs/>
        <w:color w:val="005042"/>
        <w:sz w:val="28"/>
        <w:szCs w:val="28"/>
      </w:rPr>
      <w:t>g</w:t>
    </w:r>
    <w:r w:rsidR="009B23D1">
      <w:rPr>
        <w:rFonts w:ascii="Arial" w:hAnsi="Arial" w:cs="Arial"/>
        <w:b/>
        <w:bCs/>
        <w:color w:val="005042"/>
        <w:sz w:val="28"/>
        <w:szCs w:val="28"/>
      </w:rPr>
      <w:br/>
    </w:r>
  </w:p>
  <w:p w14:paraId="3EE43DC4" w14:textId="77777777" w:rsidR="00FB537C" w:rsidRDefault="009B23D1" w:rsidP="0084419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B099FE" wp14:editId="5010861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50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24040E3A">
      <w:start w:val="1"/>
      <w:numFmt w:val="decimal"/>
      <w:lvlText w:val="%1."/>
      <w:lvlJc w:val="left"/>
      <w:pPr>
        <w:ind w:left="720" w:hanging="360"/>
      </w:pPr>
    </w:lvl>
    <w:lvl w:ilvl="1" w:tplc="152A4D72" w:tentative="1">
      <w:start w:val="1"/>
      <w:numFmt w:val="lowerLetter"/>
      <w:lvlText w:val="%2."/>
      <w:lvlJc w:val="left"/>
      <w:pPr>
        <w:ind w:left="1440" w:hanging="360"/>
      </w:pPr>
    </w:lvl>
    <w:lvl w:ilvl="2" w:tplc="99D06646" w:tentative="1">
      <w:start w:val="1"/>
      <w:numFmt w:val="lowerRoman"/>
      <w:lvlText w:val="%3."/>
      <w:lvlJc w:val="right"/>
      <w:pPr>
        <w:ind w:left="2160" w:hanging="180"/>
      </w:pPr>
    </w:lvl>
    <w:lvl w:ilvl="3" w:tplc="E2EAE10C" w:tentative="1">
      <w:start w:val="1"/>
      <w:numFmt w:val="decimal"/>
      <w:lvlText w:val="%4."/>
      <w:lvlJc w:val="left"/>
      <w:pPr>
        <w:ind w:left="2880" w:hanging="360"/>
      </w:pPr>
    </w:lvl>
    <w:lvl w:ilvl="4" w:tplc="1088B566" w:tentative="1">
      <w:start w:val="1"/>
      <w:numFmt w:val="lowerLetter"/>
      <w:lvlText w:val="%5."/>
      <w:lvlJc w:val="left"/>
      <w:pPr>
        <w:ind w:left="3600" w:hanging="360"/>
      </w:pPr>
    </w:lvl>
    <w:lvl w:ilvl="5" w:tplc="9CCA6920" w:tentative="1">
      <w:start w:val="1"/>
      <w:numFmt w:val="lowerRoman"/>
      <w:lvlText w:val="%6."/>
      <w:lvlJc w:val="right"/>
      <w:pPr>
        <w:ind w:left="4320" w:hanging="180"/>
      </w:pPr>
    </w:lvl>
    <w:lvl w:ilvl="6" w:tplc="7DC69ECC" w:tentative="1">
      <w:start w:val="1"/>
      <w:numFmt w:val="decimal"/>
      <w:lvlText w:val="%7."/>
      <w:lvlJc w:val="left"/>
      <w:pPr>
        <w:ind w:left="5040" w:hanging="360"/>
      </w:pPr>
    </w:lvl>
    <w:lvl w:ilvl="7" w:tplc="A62A0C2A" w:tentative="1">
      <w:start w:val="1"/>
      <w:numFmt w:val="lowerLetter"/>
      <w:lvlText w:val="%8."/>
      <w:lvlJc w:val="left"/>
      <w:pPr>
        <w:ind w:left="5760" w:hanging="360"/>
      </w:pPr>
    </w:lvl>
    <w:lvl w:ilvl="8" w:tplc="2550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2CCC09AE">
      <w:start w:val="1"/>
      <w:numFmt w:val="decimal"/>
      <w:lvlText w:val="%1."/>
      <w:lvlJc w:val="left"/>
      <w:pPr>
        <w:ind w:left="720" w:hanging="360"/>
      </w:pPr>
    </w:lvl>
    <w:lvl w:ilvl="1" w:tplc="B2E486CA" w:tentative="1">
      <w:start w:val="1"/>
      <w:numFmt w:val="lowerLetter"/>
      <w:lvlText w:val="%2."/>
      <w:lvlJc w:val="left"/>
      <w:pPr>
        <w:ind w:left="1440" w:hanging="360"/>
      </w:pPr>
    </w:lvl>
    <w:lvl w:ilvl="2" w:tplc="86CEF94E" w:tentative="1">
      <w:start w:val="1"/>
      <w:numFmt w:val="lowerRoman"/>
      <w:lvlText w:val="%3."/>
      <w:lvlJc w:val="right"/>
      <w:pPr>
        <w:ind w:left="2160" w:hanging="180"/>
      </w:pPr>
    </w:lvl>
    <w:lvl w:ilvl="3" w:tplc="D826D184" w:tentative="1">
      <w:start w:val="1"/>
      <w:numFmt w:val="decimal"/>
      <w:lvlText w:val="%4."/>
      <w:lvlJc w:val="left"/>
      <w:pPr>
        <w:ind w:left="2880" w:hanging="360"/>
      </w:pPr>
    </w:lvl>
    <w:lvl w:ilvl="4" w:tplc="3752C592" w:tentative="1">
      <w:start w:val="1"/>
      <w:numFmt w:val="lowerLetter"/>
      <w:lvlText w:val="%5."/>
      <w:lvlJc w:val="left"/>
      <w:pPr>
        <w:ind w:left="3600" w:hanging="360"/>
      </w:pPr>
    </w:lvl>
    <w:lvl w:ilvl="5" w:tplc="2FAAE188" w:tentative="1">
      <w:start w:val="1"/>
      <w:numFmt w:val="lowerRoman"/>
      <w:lvlText w:val="%6."/>
      <w:lvlJc w:val="right"/>
      <w:pPr>
        <w:ind w:left="4320" w:hanging="180"/>
      </w:pPr>
    </w:lvl>
    <w:lvl w:ilvl="6" w:tplc="E10C37CE" w:tentative="1">
      <w:start w:val="1"/>
      <w:numFmt w:val="decimal"/>
      <w:lvlText w:val="%7."/>
      <w:lvlJc w:val="left"/>
      <w:pPr>
        <w:ind w:left="5040" w:hanging="360"/>
      </w:pPr>
    </w:lvl>
    <w:lvl w:ilvl="7" w:tplc="3478409E" w:tentative="1">
      <w:start w:val="1"/>
      <w:numFmt w:val="lowerLetter"/>
      <w:lvlText w:val="%8."/>
      <w:lvlJc w:val="left"/>
      <w:pPr>
        <w:ind w:left="5760" w:hanging="360"/>
      </w:pPr>
    </w:lvl>
    <w:lvl w:ilvl="8" w:tplc="41AA6E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94"/>
    <w:rsid w:val="002230D3"/>
    <w:rsid w:val="002B14AA"/>
    <w:rsid w:val="00372772"/>
    <w:rsid w:val="004034B9"/>
    <w:rsid w:val="00584665"/>
    <w:rsid w:val="006F7217"/>
    <w:rsid w:val="008F3304"/>
    <w:rsid w:val="009B23D1"/>
    <w:rsid w:val="00B94394"/>
    <w:rsid w:val="00BD77B5"/>
    <w:rsid w:val="00C807BA"/>
    <w:rsid w:val="00F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9A5D5C6"/>
  <w15:docId w15:val="{D5F450FE-ACC5-40F7-8DBC-F1D2F1C3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39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39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E163-C3DF-41EC-97BA-77C92542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Jacek Tokarz</cp:lastModifiedBy>
  <cp:revision>4</cp:revision>
  <cp:lastPrinted>2010-08-10T09:20:00Z</cp:lastPrinted>
  <dcterms:created xsi:type="dcterms:W3CDTF">2023-04-24T06:15:00Z</dcterms:created>
  <dcterms:modified xsi:type="dcterms:W3CDTF">2023-05-16T08:21:00Z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